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0CB7" w14:textId="28B87C79" w:rsidR="004B7C56" w:rsidRDefault="008A6303">
      <w:pPr>
        <w:rPr>
          <w:b/>
          <w:bCs/>
        </w:rPr>
      </w:pPr>
      <w:r>
        <w:rPr>
          <w:b/>
          <w:bCs/>
        </w:rPr>
        <w:t>MAY 2025</w:t>
      </w:r>
      <w:r w:rsidR="004B7C56" w:rsidRPr="00E46F31">
        <w:rPr>
          <w:b/>
          <w:bCs/>
        </w:rPr>
        <w:t xml:space="preserve"> EXAMS</w:t>
      </w:r>
    </w:p>
    <w:p w14:paraId="08048053" w14:textId="77777777" w:rsidR="008E614B" w:rsidRPr="00E46F31" w:rsidRDefault="008E614B" w:rsidP="008E614B">
      <w:pPr>
        <w:rPr>
          <w:b/>
          <w:bCs/>
        </w:rPr>
      </w:pPr>
      <w:r w:rsidRPr="00E46F31">
        <w:rPr>
          <w:b/>
          <w:bCs/>
        </w:rPr>
        <w:t>ATT CHIEF EXAMINER’S COMMENTS</w:t>
      </w:r>
    </w:p>
    <w:p w14:paraId="180302FB" w14:textId="134FC6B0" w:rsidR="00E46F31" w:rsidRDefault="00E46F31">
      <w:r>
        <w:t xml:space="preserve">Congratulations to all exam candidates who </w:t>
      </w:r>
      <w:r w:rsidR="000F0087">
        <w:t>passed at least one of the exams at the May 2025 session</w:t>
      </w:r>
      <w:r>
        <w:t>.</w:t>
      </w:r>
      <w:r w:rsidR="00D27206">
        <w:t xml:space="preserve"> </w:t>
      </w:r>
      <w:r w:rsidR="000F0087">
        <w:t>The entire exam team has been delighted with the quality of some the scripts that we have seen</w:t>
      </w:r>
      <w:r w:rsidR="00D27206">
        <w:t>.</w:t>
      </w:r>
    </w:p>
    <w:p w14:paraId="29200959" w14:textId="488BFC55" w:rsidR="000F0087" w:rsidRDefault="000F0087">
      <w:r>
        <w:t xml:space="preserve">It is essential to be well prepared for your exams. The volume of tax legislation and study materials is </w:t>
      </w:r>
      <w:r w:rsidR="008A6303">
        <w:t>vast,</w:t>
      </w:r>
      <w:r>
        <w:t xml:space="preserve"> and it is not possible to learn everything.</w:t>
      </w:r>
    </w:p>
    <w:p w14:paraId="5C3ED930" w14:textId="50E62B82" w:rsidR="000F0087" w:rsidRDefault="000F0087">
      <w:r>
        <w:t xml:space="preserve"> At this exam session the exam team noticed an increased number of candidates relying on regurgitating study materials with little application of that knowledge to the given scenario. </w:t>
      </w:r>
    </w:p>
    <w:p w14:paraId="7D304DE0" w14:textId="11A5A681" w:rsidR="000F0087" w:rsidRDefault="000F0087">
      <w:r>
        <w:t>It is essential that you put in the hours of learning to be able to readily understand and apply the main topics</w:t>
      </w:r>
      <w:r w:rsidR="003E50E2">
        <w:t xml:space="preserve">. This will then give you the ability to </w:t>
      </w:r>
      <w:r>
        <w:t xml:space="preserve">identify more challenging areas </w:t>
      </w:r>
      <w:r w:rsidR="003E50E2">
        <w:t xml:space="preserve">and if necessary to look up the technical detail </w:t>
      </w:r>
      <w:r>
        <w:t xml:space="preserve">in </w:t>
      </w:r>
      <w:r w:rsidR="003E50E2">
        <w:t xml:space="preserve">your </w:t>
      </w:r>
      <w:r>
        <w:t>reference</w:t>
      </w:r>
      <w:r w:rsidR="008A6303">
        <w:t>/study</w:t>
      </w:r>
      <w:r>
        <w:t xml:space="preserve"> material</w:t>
      </w:r>
      <w:r w:rsidR="003E50E2">
        <w:t>,</w:t>
      </w:r>
      <w:r>
        <w:t xml:space="preserve"> to help answer these differentiating parts of the exam. This is </w:t>
      </w:r>
      <w:r w:rsidR="003E50E2">
        <w:t xml:space="preserve">the key to success and is </w:t>
      </w:r>
      <w:r>
        <w:t xml:space="preserve">clearly the approach taken by </w:t>
      </w:r>
      <w:r w:rsidR="003E50E2">
        <w:t>well-</w:t>
      </w:r>
      <w:r>
        <w:t>prepared candidates.</w:t>
      </w:r>
    </w:p>
    <w:p w14:paraId="60696194" w14:textId="1AF16B06" w:rsidR="005B2A4A" w:rsidRDefault="007E55D6">
      <w:r>
        <w:t>Overall</w:t>
      </w:r>
      <w:r w:rsidR="008E614B">
        <w:t>,</w:t>
      </w:r>
      <w:r>
        <w:t xml:space="preserve"> the exam results at the </w:t>
      </w:r>
      <w:r w:rsidR="000F0087">
        <w:t>May 2025</w:t>
      </w:r>
      <w:r>
        <w:t xml:space="preserve"> session were pleasing with</w:t>
      </w:r>
      <w:r w:rsidR="008A6303">
        <w:t xml:space="preserve"> passes in </w:t>
      </w:r>
      <w:r>
        <w:t>7</w:t>
      </w:r>
      <w:r w:rsidR="000F0087">
        <w:t>3.1</w:t>
      </w:r>
      <w:r>
        <w:t>% of all exams attempted. W</w:t>
      </w:r>
      <w:r w:rsidR="005B2A4A">
        <w:t>e look forward to welcoming many new members into the Association of Taxation Technicians.</w:t>
      </w:r>
    </w:p>
    <w:p w14:paraId="7A50B51E" w14:textId="77777777" w:rsidR="00D27206" w:rsidRDefault="00D27206"/>
    <w:p w14:paraId="5783AAEF" w14:textId="77777777" w:rsidR="00D27206" w:rsidRDefault="00D27206"/>
    <w:p w14:paraId="75FCA4E9" w14:textId="77777777" w:rsidR="00E46F31" w:rsidRPr="00E46F31" w:rsidRDefault="00E46F31"/>
    <w:p w14:paraId="4715D827" w14:textId="77777777" w:rsidR="004B7C56" w:rsidRDefault="004B7C56"/>
    <w:sectPr w:rsidR="004B7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56"/>
    <w:rsid w:val="000C260C"/>
    <w:rsid w:val="000F0087"/>
    <w:rsid w:val="00262853"/>
    <w:rsid w:val="002E3267"/>
    <w:rsid w:val="003E50E2"/>
    <w:rsid w:val="00491A4A"/>
    <w:rsid w:val="004B7C56"/>
    <w:rsid w:val="0057353D"/>
    <w:rsid w:val="00596312"/>
    <w:rsid w:val="005B2A4A"/>
    <w:rsid w:val="00605B49"/>
    <w:rsid w:val="007E55D6"/>
    <w:rsid w:val="008342D2"/>
    <w:rsid w:val="008A6303"/>
    <w:rsid w:val="008E614B"/>
    <w:rsid w:val="009C7586"/>
    <w:rsid w:val="00B6699D"/>
    <w:rsid w:val="00D27206"/>
    <w:rsid w:val="00E46F31"/>
    <w:rsid w:val="00E83EFB"/>
    <w:rsid w:val="00F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AD2A"/>
  <w15:chartTrackingRefBased/>
  <w15:docId w15:val="{F747B1F5-30B1-46E7-804A-FD7F34F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C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A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Stainton</dc:creator>
  <cp:keywords/>
  <dc:description/>
  <cp:lastModifiedBy>Louise Bull</cp:lastModifiedBy>
  <cp:revision>2</cp:revision>
  <dcterms:created xsi:type="dcterms:W3CDTF">2025-07-22T14:12:00Z</dcterms:created>
  <dcterms:modified xsi:type="dcterms:W3CDTF">2025-07-22T14:12:00Z</dcterms:modified>
</cp:coreProperties>
</file>